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  <w:bookmarkStart w:id="0" w:name="_GoBack"/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  <w:r w:rsidRPr="00915A60">
        <w:rPr>
          <w:rFonts w:ascii="IranNastaliq" w:hAnsi="IranNastaliq" w:cs="B Nazanin" w:hint="cs"/>
          <w:sz w:val="2"/>
          <w:szCs w:val="2"/>
          <w:rtl/>
          <w:lang w:bidi="fa-IR"/>
        </w:rPr>
        <w:t>.</w:t>
      </w:r>
    </w:p>
    <w:p w:rsidR="006036C7" w:rsidRPr="00915A60" w:rsidRDefault="006036C7" w:rsidP="006036C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 w:rsidRPr="00915A60">
        <w:rPr>
          <w:rFonts w:cs="B Nazanin" w:hint="cs"/>
          <w:b/>
          <w:bCs/>
          <w:sz w:val="28"/>
          <w:szCs w:val="28"/>
          <w:rtl/>
        </w:rPr>
        <w:t xml:space="preserve">برنامـه هفتـگی نیمسـال </w:t>
      </w:r>
      <w:r>
        <w:rPr>
          <w:rFonts w:cs="B Nazanin" w:hint="cs"/>
          <w:b/>
          <w:bCs/>
          <w:sz w:val="28"/>
          <w:szCs w:val="28"/>
          <w:rtl/>
        </w:rPr>
        <w:t>دوم</w:t>
      </w:r>
      <w:r w:rsidRPr="00915A60">
        <w:rPr>
          <w:rFonts w:cs="B Nazanin" w:hint="cs"/>
          <w:b/>
          <w:bCs/>
          <w:sz w:val="28"/>
          <w:szCs w:val="28"/>
          <w:rtl/>
        </w:rPr>
        <w:t xml:space="preserve"> تحصیـلی 9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915A60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1394</w:t>
      </w:r>
    </w:p>
    <w:tbl>
      <w:tblPr>
        <w:tblStyle w:val="TableGrid"/>
        <w:tblpPr w:leftFromText="180" w:rightFromText="180" w:vertAnchor="page" w:horzAnchor="margin" w:tblpXSpec="center" w:tblpY="1066"/>
        <w:tblW w:w="12575" w:type="dxa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1945"/>
        <w:gridCol w:w="1944"/>
        <w:gridCol w:w="1694"/>
        <w:gridCol w:w="782"/>
      </w:tblGrid>
      <w:tr w:rsidR="00CC457D" w:rsidRPr="00915A60" w:rsidTr="00CC457D">
        <w:trPr>
          <w:trHeight w:val="285"/>
        </w:trPr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اجتماعی-91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انگلیسی-91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تاریخ-91</w:t>
            </w:r>
          </w:p>
        </w:tc>
        <w:tc>
          <w:tcPr>
            <w:tcW w:w="19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CC45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فارسی-91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عرب - 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91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CC457D" w:rsidRPr="00915A60" w:rsidTr="00CC457D">
        <w:trPr>
          <w:trHeight w:val="137"/>
        </w:trPr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937699" w:rsidRPr="00915A60" w:rsidTr="00CC457D">
        <w:trPr>
          <w:trHeight w:val="413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37699" w:rsidRPr="008119FC" w:rsidRDefault="00937699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سه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937699" w:rsidRPr="00915A60" w:rsidTr="00E52AE8">
        <w:trPr>
          <w:trHeight w:val="326"/>
        </w:trPr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25"/>
        </w:trPr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442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نظم انتقادی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احمدی</w:t>
            </w:r>
          </w:p>
        </w:tc>
        <w:tc>
          <w:tcPr>
            <w:tcW w:w="194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937699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37699" w:rsidRPr="00E52AE8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52AE8">
              <w:rPr>
                <w:rFonts w:cs="B Nazanin" w:hint="cs"/>
                <w:sz w:val="16"/>
                <w:szCs w:val="16"/>
                <w:rtl/>
              </w:rPr>
              <w:t xml:space="preserve">فلسفه تربیت در جمهوری اسلامی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ماجدی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937699" w:rsidRPr="00E52AE8" w:rsidRDefault="00937699" w:rsidP="00E52AE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28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F104BC" w:rsidRPr="00673E8F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ادبیات 4 استاد بلاغی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استاد زینلی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104BC" w:rsidRPr="008119FC" w:rsidRDefault="00F104BC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چهار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F104BC" w:rsidRPr="00915A60" w:rsidTr="00F104BC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عثمانی و خاورمیانه استاد فتحی</w:t>
            </w:r>
          </w:p>
        </w:tc>
        <w:tc>
          <w:tcPr>
            <w:tcW w:w="1945" w:type="dxa"/>
            <w:vMerge w:val="restart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راهنمایی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قاسمی</w:t>
            </w:r>
          </w:p>
        </w:tc>
        <w:tc>
          <w:tcPr>
            <w:tcW w:w="169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</w:t>
            </w:r>
            <w:r w:rsidR="00587DC6">
              <w:rPr>
                <w:rFonts w:cs="B Nazanin" w:hint="cs"/>
                <w:sz w:val="16"/>
                <w:szCs w:val="16"/>
                <w:rtl/>
              </w:rPr>
              <w:t>لم استاد یزدانی</w:t>
            </w:r>
          </w:p>
        </w:tc>
        <w:tc>
          <w:tcPr>
            <w:tcW w:w="2070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937699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587DC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متوسطه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لاندیشه و عمل استاد سهرابی</w:t>
            </w: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94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</w:t>
            </w:r>
            <w:r w:rsidRPr="00673E8F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چهارم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CC457D" w:rsidTr="00CC457D">
        <w:trPr>
          <w:trHeight w:val="442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مردم شناسی فرهنگی استاد نقدی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 اجتماعی معلم استاد علایی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نجفی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کاربرد نرم افزار استاد یاری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 اردلان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E28D2" w:rsidRPr="00CC457D" w:rsidRDefault="000E28D2" w:rsidP="00DE2097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CC457D">
              <w:rPr>
                <w:rFonts w:cs="B Nazanin" w:hint="cs"/>
                <w:sz w:val="24"/>
                <w:szCs w:val="24"/>
                <w:rtl/>
              </w:rPr>
              <w:t>پنج شنبـه</w:t>
            </w:r>
          </w:p>
        </w:tc>
      </w:tr>
      <w:tr w:rsidR="000E28D2" w:rsidRPr="00CC457D" w:rsidTr="00CC457D">
        <w:trPr>
          <w:trHeight w:val="41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تامین و رفاه اجتماعی استاد نقدی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نجفی</w:t>
            </w:r>
          </w:p>
        </w:tc>
        <w:tc>
          <w:tcPr>
            <w:tcW w:w="1945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قالب های نوین استاد احمدی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CC457D" w:rsidRDefault="000E28D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E28D2" w:rsidRPr="00915A60" w:rsidTr="00E52AE8">
        <w:trPr>
          <w:trHeight w:val="317"/>
        </w:trPr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زینلی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غیر روایی چهار استاد احمدی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17"/>
        </w:trPr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0E28D2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سهرابی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6036C7" w:rsidRDefault="006036C7" w:rsidP="0040283A">
      <w:pPr>
        <w:tabs>
          <w:tab w:val="left" w:pos="2742"/>
          <w:tab w:val="center" w:pos="6480"/>
        </w:tabs>
        <w:bidi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p w:rsidR="009F099E" w:rsidRDefault="009F099E">
      <w:r>
        <w:br w:type="page"/>
      </w:r>
    </w:p>
    <w:tbl>
      <w:tblPr>
        <w:tblStyle w:val="TableGrid"/>
        <w:tblpPr w:leftFromText="180" w:rightFromText="180" w:vertAnchor="page" w:horzAnchor="margin" w:tblpXSpec="center" w:tblpY="902"/>
        <w:tblW w:w="12670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2126"/>
        <w:gridCol w:w="1545"/>
        <w:gridCol w:w="1857"/>
        <w:gridCol w:w="992"/>
        <w:gridCol w:w="480"/>
      </w:tblGrid>
      <w:tr w:rsidR="00671342" w:rsidRPr="00915A60" w:rsidTr="00671342">
        <w:trPr>
          <w:trHeight w:val="285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7E6BA7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ادبیات عرب</w:t>
            </w:r>
            <w:r w:rsidR="00671342" w:rsidRPr="0005420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7E6B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عرب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-9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>- 9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FC2B15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فارسی 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-94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FC2B15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جغرافیا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>- 9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 -92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71342" w:rsidRPr="00915A60" w:rsidTr="00671342">
        <w:trPr>
          <w:trHeight w:val="137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جعفری شفق</w:t>
            </w:r>
          </w:p>
        </w:tc>
        <w:tc>
          <w:tcPr>
            <w:tcW w:w="1843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مقدمه ای بر روش تحقیق استاد کربلایی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دادگر</w:t>
            </w:r>
          </w:p>
        </w:tc>
        <w:tc>
          <w:tcPr>
            <w:tcW w:w="1857" w:type="dxa"/>
            <w:vAlign w:val="center"/>
          </w:tcPr>
          <w:p w:rsidR="00671342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قالب های نوین نظم استاد پاشایی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671342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موحد پور</w:t>
            </w: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استاد بخشی </w:t>
            </w:r>
          </w:p>
        </w:tc>
        <w:tc>
          <w:tcPr>
            <w:tcW w:w="2126" w:type="dxa"/>
            <w:vAlign w:val="center"/>
          </w:tcPr>
          <w:p w:rsidR="00671342" w:rsidRPr="00FB1FB1" w:rsidRDefault="00B3136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نثر 2 استاد پاشایی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در جمهوری اسلامی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C019F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معاصر1 استاد مقدمی فر</w:t>
            </w:r>
          </w:p>
        </w:tc>
        <w:tc>
          <w:tcPr>
            <w:tcW w:w="1843" w:type="dxa"/>
            <w:vAlign w:val="center"/>
          </w:tcPr>
          <w:p w:rsidR="00671342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استاد بخشی</w:t>
            </w:r>
          </w:p>
        </w:tc>
        <w:tc>
          <w:tcPr>
            <w:tcW w:w="2126" w:type="dxa"/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سبک شناسی1 استاد دلیر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زیستی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A874D4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2 استاد یزدانی</w:t>
            </w:r>
            <w:r w:rsidR="00543AD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تمرین صرف و نحو استاد مقدمی فر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قرائت و ترجمه روزنامه و مجلات استاد جال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بلاغت استاد دلیر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28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جلیلوند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تولید و کاربرد استاد اورنگیان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گفت و شنود4 استاد میر حیدری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روایی4 استاد ده بزرگی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C2B15" w:rsidRPr="008119FC" w:rsidRDefault="00FC2B15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FC2B15" w:rsidRPr="00915A60" w:rsidTr="00FC2B15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فنون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مشاوره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جلیلوند</w:t>
            </w:r>
          </w:p>
        </w:tc>
        <w:tc>
          <w:tcPr>
            <w:tcW w:w="1843" w:type="dxa"/>
            <w:vMerge w:val="restart"/>
            <w:vAlign w:val="center"/>
          </w:tcPr>
          <w:p w:rsidR="00FC2B15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مبانی برنامه ریزی </w:t>
            </w:r>
          </w:p>
          <w:p w:rsidR="0040283A" w:rsidRPr="00FB1FB1" w:rsidRDefault="0040283A" w:rsidP="0040283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استاد اورنگیان</w:t>
            </w:r>
          </w:p>
        </w:tc>
        <w:tc>
          <w:tcPr>
            <w:tcW w:w="1843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FC2B15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سنجش و اندازه گیری استاد محبی </w:t>
            </w:r>
          </w:p>
        </w:tc>
        <w:tc>
          <w:tcPr>
            <w:tcW w:w="1843" w:type="dxa"/>
            <w:vAlign w:val="center"/>
          </w:tcPr>
          <w:p w:rsidR="00FC2B15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تفصیلی استاد کوثر</w:t>
            </w:r>
          </w:p>
        </w:tc>
        <w:tc>
          <w:tcPr>
            <w:tcW w:w="1843" w:type="dxa"/>
            <w:vAlign w:val="center"/>
          </w:tcPr>
          <w:p w:rsidR="00FC2B15" w:rsidRPr="00FB1FB1" w:rsidRDefault="0004403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1 استاد بخشی</w:t>
            </w:r>
          </w:p>
        </w:tc>
        <w:tc>
          <w:tcPr>
            <w:tcW w:w="2126" w:type="dxa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تربیت استاد جلیلوند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هیدرولوژی استاد اسکندری</w:t>
            </w:r>
          </w:p>
        </w:tc>
        <w:tc>
          <w:tcPr>
            <w:tcW w:w="1857" w:type="dxa"/>
            <w:vAlign w:val="center"/>
          </w:tcPr>
          <w:p w:rsidR="00FC2B15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غیر روایی4 استاد احمدی</w:t>
            </w:r>
          </w:p>
        </w:tc>
        <w:tc>
          <w:tcPr>
            <w:tcW w:w="992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5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مکالمه 2 استاد کوثر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 آمدی بر ادبیات استاد نظیری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2B15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نظم2 استاد ده بزرگی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عکس هوایی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استاد محبی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71342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قوائد عربی 2 استاد جعفری شفق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71342" w:rsidRPr="00543AD6" w:rsidRDefault="00543AD6" w:rsidP="00543AD6">
            <w: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عباسی 2 استاد فقیری 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تجزیه و تحلیل استاد جعفری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انشا استاد حسن زاده 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ادبیات کودک و نوجوان استاد بلاغی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AB07B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از عربی به فارسی و بالعکس استاد حسن زاده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اخلاق حرفه ای معلم استاد حاجی زاده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امیدی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43AD6" w:rsidRPr="00915A60" w:rsidTr="00671342">
        <w:trPr>
          <w:trHeight w:val="413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اصطلاحات استاد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اقتصادی در ایران استاد ناجی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543AD6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نثر استاد احمدی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543AD6" w:rsidRPr="008119FC" w:rsidRDefault="00543AD6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543AD6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43AD6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استاد آقاسی</w:t>
            </w:r>
          </w:p>
        </w:tc>
        <w:tc>
          <w:tcPr>
            <w:tcW w:w="1843" w:type="dxa"/>
            <w:vAlign w:val="center"/>
          </w:tcPr>
          <w:p w:rsidR="00543AD6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معاصر استاد حمیدی</w:t>
            </w:r>
          </w:p>
        </w:tc>
        <w:tc>
          <w:tcPr>
            <w:tcW w:w="1843" w:type="dxa"/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بیان شفاهی داستان استاد فقیری 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 و برنامه ریزی ناحیه ای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543AD6">
        <w:trPr>
          <w:trHeight w:val="317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:rsidR="00007459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اندیشه و عمل استاد زینلی </w:t>
            </w:r>
            <w:r w:rsidR="0034704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7459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اصطلاحات استاد آقاسی</w:t>
            </w: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671342">
        <w:trPr>
          <w:trHeight w:val="31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7E6BA7" w:rsidRDefault="006036C7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 w:rsidRPr="00285325">
        <w:rPr>
          <w:rFonts w:cs="B Nazanin" w:hint="cs"/>
          <w:sz w:val="24"/>
          <w:szCs w:val="24"/>
          <w:rtl/>
        </w:rPr>
        <w:t>2</w:t>
      </w:r>
    </w:p>
    <w:p w:rsidR="0040283A" w:rsidRPr="0040283A" w:rsidRDefault="0040283A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902"/>
        <w:tblW w:w="7000" w:type="dxa"/>
        <w:tblLayout w:type="fixed"/>
        <w:tblLook w:val="04A0" w:firstRow="1" w:lastRow="0" w:firstColumn="1" w:lastColumn="0" w:noHBand="0" w:noVBand="1"/>
      </w:tblPr>
      <w:tblGrid>
        <w:gridCol w:w="1545"/>
        <w:gridCol w:w="2126"/>
        <w:gridCol w:w="1857"/>
        <w:gridCol w:w="992"/>
        <w:gridCol w:w="480"/>
      </w:tblGrid>
      <w:tr w:rsidR="0068461B" w:rsidRPr="00915A60" w:rsidTr="0034704F">
        <w:trPr>
          <w:trHeight w:val="397"/>
        </w:trPr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زبان انگیسی-94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اجتماعی-93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93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8461B" w:rsidRPr="00915A60" w:rsidTr="0034704F">
        <w:trPr>
          <w:trHeight w:val="70"/>
        </w:trPr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68461B" w:rsidRPr="00915A60" w:rsidTr="0034704F">
        <w:trPr>
          <w:trHeight w:val="343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68461B" w:rsidP="007E6BA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قرائت متون تاریخ به زبان انگلیسی استاد بخشی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8461B" w:rsidRPr="008119FC" w:rsidRDefault="0068461B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68461B" w:rsidRPr="00915A60" w:rsidTr="0068461B">
        <w:trPr>
          <w:trHeight w:val="305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یزدانی</w:t>
            </w:r>
          </w:p>
        </w:tc>
        <w:tc>
          <w:tcPr>
            <w:tcW w:w="1857" w:type="dxa"/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آیین زندگی استاد دادگر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442"/>
        </w:trPr>
        <w:tc>
          <w:tcPr>
            <w:tcW w:w="1545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اسلامی استاد موحد پور</w:t>
            </w:r>
          </w:p>
        </w:tc>
        <w:tc>
          <w:tcPr>
            <w:tcW w:w="1857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90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موحد پور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34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انقلاب استاد سادئی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مغول و ایلخان استاد روزبهانی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8461B" w:rsidRPr="008119FC" w:rsidRDefault="0068461B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A54B09" w:rsidRPr="00915A60" w:rsidTr="0020476C">
        <w:trPr>
          <w:trHeight w:val="522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مهارت گفتاری استاد میر حیدری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انقلاب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یونان و روم استاد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54"/>
        </w:trPr>
        <w:tc>
          <w:tcPr>
            <w:tcW w:w="1545" w:type="dxa"/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گفتاری استاد میر حیدری</w:t>
            </w:r>
          </w:p>
        </w:tc>
        <w:tc>
          <w:tcPr>
            <w:tcW w:w="2126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68461B" w:rsidRPr="00FB1FB1" w:rsidRDefault="006554CF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تشیع 1 استاد نجفی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68461B">
        <w:trPr>
          <w:trHeight w:val="318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8461B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کاربرد فناوری اطلاعات استاد گلبستان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442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آموزش در آزمایشگاه زبان استاد کربلایی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54B09" w:rsidRPr="00543AD6" w:rsidRDefault="00A54B09" w:rsidP="002351B1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54B09" w:rsidRPr="008119FC" w:rsidRDefault="00A54B09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A54B09" w:rsidRPr="00915A60" w:rsidTr="0068461B">
        <w:trPr>
          <w:trHeight w:val="24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نگارش خلاق استاد دلیر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36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خواندن رسانه ای استاد بخشی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BB69FE">
        <w:trPr>
          <w:trHeight w:val="259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خواندن رسانه ای استاد بخشی</w:t>
            </w:r>
          </w:p>
        </w:tc>
        <w:tc>
          <w:tcPr>
            <w:tcW w:w="2126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258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68461B">
        <w:trPr>
          <w:trHeight w:val="273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اسلام از227 هجری استاد روزبهانی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54B09" w:rsidRPr="008119FC" w:rsidRDefault="00A54B09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A54B09" w:rsidRPr="00915A60" w:rsidTr="00A54B09">
        <w:trPr>
          <w:trHeight w:val="266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68461B">
        <w:trPr>
          <w:trHeight w:val="265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Merge/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68461B">
        <w:trPr>
          <w:trHeight w:val="350"/>
        </w:trPr>
        <w:tc>
          <w:tcPr>
            <w:tcW w:w="1545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قشر ها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دوره متوسطه استاد زینلی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88718F">
        <w:trPr>
          <w:trHeight w:val="522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مدیریت آزمایشگاهی استاد عباسی </w:t>
            </w:r>
          </w:p>
        </w:tc>
        <w:tc>
          <w:tcPr>
            <w:tcW w:w="2126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عملی استاد سادئی</w:t>
            </w:r>
          </w:p>
        </w:tc>
        <w:tc>
          <w:tcPr>
            <w:tcW w:w="1857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قرون وسطی استاد نجفی</w:t>
            </w:r>
          </w:p>
        </w:tc>
        <w:tc>
          <w:tcPr>
            <w:tcW w:w="992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8119FC" w:rsidTr="002351B1">
        <w:trPr>
          <w:trHeight w:val="273"/>
        </w:trPr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سلجوقیان استاد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40283A" w:rsidRPr="008119FC" w:rsidRDefault="0040283A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</w:tr>
      <w:tr w:rsidR="0040283A" w:rsidRPr="00915A60" w:rsidTr="002351B1">
        <w:trPr>
          <w:trHeight w:val="456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غزنویان  و خوارزمشاهیان  استاد روز بهانی</w:t>
            </w:r>
          </w:p>
        </w:tc>
        <w:tc>
          <w:tcPr>
            <w:tcW w:w="992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40283A">
        <w:trPr>
          <w:trHeight w:val="259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بیزانس  استاد فتحی</w:t>
            </w:r>
          </w:p>
        </w:tc>
        <w:tc>
          <w:tcPr>
            <w:tcW w:w="992" w:type="dxa"/>
            <w:vMerge w:val="restart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2351B1">
        <w:trPr>
          <w:trHeight w:val="258"/>
        </w:trPr>
        <w:tc>
          <w:tcPr>
            <w:tcW w:w="1545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وفنون مشاوره استاد اصغریان</w:t>
            </w:r>
            <w:r w:rsidR="0034704F">
              <w:rPr>
                <w:rFonts w:cs="B Nazanin" w:hint="cs"/>
                <w:sz w:val="16"/>
                <w:szCs w:val="16"/>
                <w:rtl/>
              </w:rPr>
              <w:t>(3واحد)</w:t>
            </w:r>
          </w:p>
        </w:tc>
        <w:tc>
          <w:tcPr>
            <w:tcW w:w="2126" w:type="dxa"/>
            <w:vMerge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40283A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bookmarkEnd w:id="0"/>
    </w:tbl>
    <w:p w:rsidR="00915A60" w:rsidRPr="00915A60" w:rsidRDefault="00915A60" w:rsidP="00285325">
      <w:pPr>
        <w:bidi/>
        <w:spacing w:after="0" w:line="240" w:lineRule="auto"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="00915A60" w:rsidRPr="00915A60" w:rsidSect="00673E8F">
      <w:pgSz w:w="15840" w:h="12240" w:orient="landscape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B"/>
    <w:rsid w:val="00007459"/>
    <w:rsid w:val="000154D8"/>
    <w:rsid w:val="00015AB1"/>
    <w:rsid w:val="00024D2D"/>
    <w:rsid w:val="0004001B"/>
    <w:rsid w:val="00042B97"/>
    <w:rsid w:val="0004403F"/>
    <w:rsid w:val="00046C26"/>
    <w:rsid w:val="00054203"/>
    <w:rsid w:val="00054C04"/>
    <w:rsid w:val="0007055A"/>
    <w:rsid w:val="00072CB5"/>
    <w:rsid w:val="000954B9"/>
    <w:rsid w:val="000C1581"/>
    <w:rsid w:val="000C4805"/>
    <w:rsid w:val="000E0062"/>
    <w:rsid w:val="000E13C3"/>
    <w:rsid w:val="000E28D2"/>
    <w:rsid w:val="000E434B"/>
    <w:rsid w:val="00114F62"/>
    <w:rsid w:val="00116882"/>
    <w:rsid w:val="001330E1"/>
    <w:rsid w:val="001437EA"/>
    <w:rsid w:val="0016436E"/>
    <w:rsid w:val="00195CAD"/>
    <w:rsid w:val="001A3938"/>
    <w:rsid w:val="001A51AC"/>
    <w:rsid w:val="001A6F6E"/>
    <w:rsid w:val="001B39F6"/>
    <w:rsid w:val="001B746E"/>
    <w:rsid w:val="001C2403"/>
    <w:rsid w:val="001E15D5"/>
    <w:rsid w:val="001E4517"/>
    <w:rsid w:val="001F06B8"/>
    <w:rsid w:val="001F61C3"/>
    <w:rsid w:val="00200F33"/>
    <w:rsid w:val="00220D17"/>
    <w:rsid w:val="00237DB8"/>
    <w:rsid w:val="00240D88"/>
    <w:rsid w:val="00241D58"/>
    <w:rsid w:val="00242067"/>
    <w:rsid w:val="002454AA"/>
    <w:rsid w:val="002548B3"/>
    <w:rsid w:val="00277AD5"/>
    <w:rsid w:val="00285325"/>
    <w:rsid w:val="00286960"/>
    <w:rsid w:val="002E63E9"/>
    <w:rsid w:val="002F41EF"/>
    <w:rsid w:val="003240B6"/>
    <w:rsid w:val="00341D70"/>
    <w:rsid w:val="0034704F"/>
    <w:rsid w:val="003564FD"/>
    <w:rsid w:val="0036486A"/>
    <w:rsid w:val="00365AF9"/>
    <w:rsid w:val="0037040D"/>
    <w:rsid w:val="00380A41"/>
    <w:rsid w:val="003B1DAE"/>
    <w:rsid w:val="003B5BAB"/>
    <w:rsid w:val="003B62E8"/>
    <w:rsid w:val="003B79FB"/>
    <w:rsid w:val="003C3A5B"/>
    <w:rsid w:val="003F5F5B"/>
    <w:rsid w:val="0040283A"/>
    <w:rsid w:val="00412291"/>
    <w:rsid w:val="00421C00"/>
    <w:rsid w:val="004244CE"/>
    <w:rsid w:val="00430E77"/>
    <w:rsid w:val="004331CF"/>
    <w:rsid w:val="00453403"/>
    <w:rsid w:val="00454336"/>
    <w:rsid w:val="00476930"/>
    <w:rsid w:val="00486910"/>
    <w:rsid w:val="004A1051"/>
    <w:rsid w:val="004A15C1"/>
    <w:rsid w:val="004A442F"/>
    <w:rsid w:val="004A4FBA"/>
    <w:rsid w:val="004C29BA"/>
    <w:rsid w:val="004D42E4"/>
    <w:rsid w:val="004F294B"/>
    <w:rsid w:val="00502B9E"/>
    <w:rsid w:val="00505FDC"/>
    <w:rsid w:val="00507531"/>
    <w:rsid w:val="0051652B"/>
    <w:rsid w:val="005252F5"/>
    <w:rsid w:val="005260BA"/>
    <w:rsid w:val="00535E6A"/>
    <w:rsid w:val="00543AD6"/>
    <w:rsid w:val="0054466C"/>
    <w:rsid w:val="005509F5"/>
    <w:rsid w:val="00564FD8"/>
    <w:rsid w:val="00565703"/>
    <w:rsid w:val="00571B84"/>
    <w:rsid w:val="00587DC6"/>
    <w:rsid w:val="0059021B"/>
    <w:rsid w:val="005B383C"/>
    <w:rsid w:val="005C2D7B"/>
    <w:rsid w:val="005F0F46"/>
    <w:rsid w:val="005F50D8"/>
    <w:rsid w:val="005F56AA"/>
    <w:rsid w:val="006036C7"/>
    <w:rsid w:val="006073AD"/>
    <w:rsid w:val="00624689"/>
    <w:rsid w:val="00642BB2"/>
    <w:rsid w:val="006553C7"/>
    <w:rsid w:val="006554CF"/>
    <w:rsid w:val="00656D30"/>
    <w:rsid w:val="00671342"/>
    <w:rsid w:val="00673E8F"/>
    <w:rsid w:val="0068244F"/>
    <w:rsid w:val="00682895"/>
    <w:rsid w:val="0068461B"/>
    <w:rsid w:val="006939D1"/>
    <w:rsid w:val="006A3609"/>
    <w:rsid w:val="006B0309"/>
    <w:rsid w:val="006E0B8A"/>
    <w:rsid w:val="006F13EB"/>
    <w:rsid w:val="007022D9"/>
    <w:rsid w:val="00702B53"/>
    <w:rsid w:val="00706485"/>
    <w:rsid w:val="00706C86"/>
    <w:rsid w:val="00713BE3"/>
    <w:rsid w:val="00727FF1"/>
    <w:rsid w:val="007439E3"/>
    <w:rsid w:val="00766115"/>
    <w:rsid w:val="00767F96"/>
    <w:rsid w:val="00777A5E"/>
    <w:rsid w:val="00790C9E"/>
    <w:rsid w:val="00797754"/>
    <w:rsid w:val="007A07B0"/>
    <w:rsid w:val="007D39F0"/>
    <w:rsid w:val="007D7CF0"/>
    <w:rsid w:val="007E133C"/>
    <w:rsid w:val="007E173E"/>
    <w:rsid w:val="007E4125"/>
    <w:rsid w:val="007E6BA7"/>
    <w:rsid w:val="007E6F33"/>
    <w:rsid w:val="007F4494"/>
    <w:rsid w:val="007F4BD3"/>
    <w:rsid w:val="0080799F"/>
    <w:rsid w:val="008119FC"/>
    <w:rsid w:val="00813594"/>
    <w:rsid w:val="00820079"/>
    <w:rsid w:val="008322F6"/>
    <w:rsid w:val="008358BB"/>
    <w:rsid w:val="0084232F"/>
    <w:rsid w:val="00855D20"/>
    <w:rsid w:val="0086270C"/>
    <w:rsid w:val="00870289"/>
    <w:rsid w:val="00877513"/>
    <w:rsid w:val="00881B3A"/>
    <w:rsid w:val="00893927"/>
    <w:rsid w:val="008A0D93"/>
    <w:rsid w:val="008A4BF3"/>
    <w:rsid w:val="008A6E86"/>
    <w:rsid w:val="008D458C"/>
    <w:rsid w:val="008E1B96"/>
    <w:rsid w:val="008E78D4"/>
    <w:rsid w:val="00905DF1"/>
    <w:rsid w:val="00907B26"/>
    <w:rsid w:val="00911184"/>
    <w:rsid w:val="00915A60"/>
    <w:rsid w:val="009162E2"/>
    <w:rsid w:val="0091675B"/>
    <w:rsid w:val="00916BF7"/>
    <w:rsid w:val="00920E89"/>
    <w:rsid w:val="009336AB"/>
    <w:rsid w:val="00933CAD"/>
    <w:rsid w:val="00935694"/>
    <w:rsid w:val="00937699"/>
    <w:rsid w:val="00963040"/>
    <w:rsid w:val="00970AAE"/>
    <w:rsid w:val="00982342"/>
    <w:rsid w:val="009915B8"/>
    <w:rsid w:val="00993E1A"/>
    <w:rsid w:val="009957F6"/>
    <w:rsid w:val="009B5091"/>
    <w:rsid w:val="009E4ABA"/>
    <w:rsid w:val="009F099E"/>
    <w:rsid w:val="00A0483E"/>
    <w:rsid w:val="00A2330B"/>
    <w:rsid w:val="00A54B09"/>
    <w:rsid w:val="00A874D4"/>
    <w:rsid w:val="00AB07B5"/>
    <w:rsid w:val="00AB6A4D"/>
    <w:rsid w:val="00AD57D0"/>
    <w:rsid w:val="00AD614A"/>
    <w:rsid w:val="00AD6C6E"/>
    <w:rsid w:val="00AF5399"/>
    <w:rsid w:val="00B1524E"/>
    <w:rsid w:val="00B2040B"/>
    <w:rsid w:val="00B2168F"/>
    <w:rsid w:val="00B22A61"/>
    <w:rsid w:val="00B24DB8"/>
    <w:rsid w:val="00B31364"/>
    <w:rsid w:val="00B5796E"/>
    <w:rsid w:val="00B57B7E"/>
    <w:rsid w:val="00B819D1"/>
    <w:rsid w:val="00B85D98"/>
    <w:rsid w:val="00BA283F"/>
    <w:rsid w:val="00BA714F"/>
    <w:rsid w:val="00BB1D62"/>
    <w:rsid w:val="00BC485B"/>
    <w:rsid w:val="00BE5635"/>
    <w:rsid w:val="00C019F4"/>
    <w:rsid w:val="00C131A6"/>
    <w:rsid w:val="00C2491C"/>
    <w:rsid w:val="00C354B8"/>
    <w:rsid w:val="00C46676"/>
    <w:rsid w:val="00C65E7B"/>
    <w:rsid w:val="00C721C8"/>
    <w:rsid w:val="00C7234E"/>
    <w:rsid w:val="00C813FB"/>
    <w:rsid w:val="00C966E7"/>
    <w:rsid w:val="00CA38CF"/>
    <w:rsid w:val="00CB7F8C"/>
    <w:rsid w:val="00CB7FE7"/>
    <w:rsid w:val="00CC172F"/>
    <w:rsid w:val="00CC3412"/>
    <w:rsid w:val="00CC457D"/>
    <w:rsid w:val="00CC513C"/>
    <w:rsid w:val="00CD25BF"/>
    <w:rsid w:val="00CD408B"/>
    <w:rsid w:val="00CD4231"/>
    <w:rsid w:val="00CE2EC8"/>
    <w:rsid w:val="00CF49A5"/>
    <w:rsid w:val="00D058EA"/>
    <w:rsid w:val="00D05BB9"/>
    <w:rsid w:val="00D20CA4"/>
    <w:rsid w:val="00D317D8"/>
    <w:rsid w:val="00D6366B"/>
    <w:rsid w:val="00D80EA4"/>
    <w:rsid w:val="00D922A1"/>
    <w:rsid w:val="00DB0293"/>
    <w:rsid w:val="00DB1969"/>
    <w:rsid w:val="00DB4986"/>
    <w:rsid w:val="00DC0B02"/>
    <w:rsid w:val="00DC0B12"/>
    <w:rsid w:val="00DE43C2"/>
    <w:rsid w:val="00E01D8C"/>
    <w:rsid w:val="00E02212"/>
    <w:rsid w:val="00E06289"/>
    <w:rsid w:val="00E33F93"/>
    <w:rsid w:val="00E35CD3"/>
    <w:rsid w:val="00E52AE8"/>
    <w:rsid w:val="00E52C02"/>
    <w:rsid w:val="00E74755"/>
    <w:rsid w:val="00E80013"/>
    <w:rsid w:val="00E87C64"/>
    <w:rsid w:val="00E94D88"/>
    <w:rsid w:val="00E95BF8"/>
    <w:rsid w:val="00EA1591"/>
    <w:rsid w:val="00EA17B4"/>
    <w:rsid w:val="00EA23FD"/>
    <w:rsid w:val="00EB3037"/>
    <w:rsid w:val="00EB4C35"/>
    <w:rsid w:val="00EB607F"/>
    <w:rsid w:val="00EC46FB"/>
    <w:rsid w:val="00ED10C6"/>
    <w:rsid w:val="00EF30C6"/>
    <w:rsid w:val="00EF37AE"/>
    <w:rsid w:val="00F0357A"/>
    <w:rsid w:val="00F104BC"/>
    <w:rsid w:val="00F10CF1"/>
    <w:rsid w:val="00F10DA6"/>
    <w:rsid w:val="00F10FA1"/>
    <w:rsid w:val="00F15582"/>
    <w:rsid w:val="00F216B5"/>
    <w:rsid w:val="00F43C4B"/>
    <w:rsid w:val="00F44D87"/>
    <w:rsid w:val="00F61B0F"/>
    <w:rsid w:val="00F62CA3"/>
    <w:rsid w:val="00F67B71"/>
    <w:rsid w:val="00F71E6F"/>
    <w:rsid w:val="00F85A64"/>
    <w:rsid w:val="00F87D11"/>
    <w:rsid w:val="00FA0DFE"/>
    <w:rsid w:val="00FB1548"/>
    <w:rsid w:val="00FB1FB1"/>
    <w:rsid w:val="00FB4181"/>
    <w:rsid w:val="00FC2B15"/>
    <w:rsid w:val="00FD08AD"/>
    <w:rsid w:val="00FD5635"/>
    <w:rsid w:val="00FF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7B6459-03B4-40AE-98C9-EB1DC0DF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948D-AEE3-4CFF-AF0C-74CF878A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classA</dc:creator>
  <cp:lastModifiedBy>123</cp:lastModifiedBy>
  <cp:revision>4</cp:revision>
  <cp:lastPrinted>2016-09-21T09:52:00Z</cp:lastPrinted>
  <dcterms:created xsi:type="dcterms:W3CDTF">2016-09-21T10:12:00Z</dcterms:created>
  <dcterms:modified xsi:type="dcterms:W3CDTF">2016-09-21T18:42:00Z</dcterms:modified>
</cp:coreProperties>
</file>